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9297" w14:textId="557577D5" w:rsidR="00AD1DBE" w:rsidRPr="00AD1DBE" w:rsidRDefault="00AD1DBE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b/>
          <w:color w:val="252525"/>
          <w:lang w:val="en-GB"/>
        </w:rPr>
      </w:pPr>
      <w:r w:rsidRPr="00AD1DBE">
        <w:rPr>
          <w:rFonts w:asciiTheme="majorHAnsi" w:hAnsiTheme="majorHAnsi" w:cs="Times New Roman"/>
          <w:b/>
          <w:color w:val="252525"/>
          <w:lang w:val="en-GB"/>
        </w:rPr>
        <w:t>UK</w:t>
      </w:r>
      <w:r w:rsidR="00246692">
        <w:rPr>
          <w:rFonts w:asciiTheme="majorHAnsi" w:hAnsiTheme="majorHAnsi" w:cs="Times New Roman"/>
          <w:b/>
          <w:color w:val="252525"/>
          <w:lang w:val="en-GB"/>
        </w:rPr>
        <w:t xml:space="preserve"> </w:t>
      </w:r>
      <w:r w:rsidRPr="00AD1DBE">
        <w:rPr>
          <w:rFonts w:asciiTheme="majorHAnsi" w:hAnsiTheme="majorHAnsi" w:cs="Times New Roman"/>
          <w:b/>
          <w:color w:val="252525"/>
          <w:lang w:val="en-GB"/>
        </w:rPr>
        <w:t>entrants for BIB, the Biennial of Illustrations Bratislava 2105</w:t>
      </w:r>
      <w:r>
        <w:rPr>
          <w:rFonts w:asciiTheme="majorHAnsi" w:hAnsiTheme="majorHAnsi" w:cs="Times New Roman"/>
          <w:b/>
          <w:color w:val="252525"/>
          <w:lang w:val="en-GB"/>
        </w:rPr>
        <w:t xml:space="preserve"> announced</w:t>
      </w:r>
    </w:p>
    <w:p w14:paraId="03D793FC" w14:textId="77777777" w:rsidR="00AD1DBE" w:rsidRDefault="00AD1DBE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</w:p>
    <w:p w14:paraId="0054D808" w14:textId="3B8C6BEE" w:rsidR="00A97E78" w:rsidRPr="00AD1DBE" w:rsidRDefault="00A97E78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>The International Centre for the Picture Book in Society based at Worcester University and IBBY UK (International Board of Books for Young People) are delighted to announce a collaboration to select UK</w:t>
      </w:r>
      <w:bookmarkStart w:id="0" w:name="_GoBack"/>
      <w:bookmarkEnd w:id="0"/>
      <w:r w:rsidRPr="00AD1DBE">
        <w:rPr>
          <w:rFonts w:asciiTheme="majorHAnsi" w:hAnsiTheme="majorHAnsi" w:cs="Times New Roman"/>
          <w:color w:val="252525"/>
          <w:lang w:val="en-GB"/>
        </w:rPr>
        <w:t xml:space="preserve"> illustrators for the Biennial of Illustration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>s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Bratislava (BIB) 2015.</w:t>
      </w:r>
    </w:p>
    <w:p w14:paraId="51F06832" w14:textId="43E774B0" w:rsidR="00AD1DBE" w:rsidRDefault="00F357C1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  <w:r>
        <w:rPr>
          <w:rFonts w:asciiTheme="majorHAnsi" w:hAnsiTheme="majorHAnsi" w:cs="Times New Roman"/>
          <w:color w:val="252525"/>
          <w:lang w:val="en-GB"/>
        </w:rPr>
        <w:t>BIB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 xml:space="preserve"> is one of the oldest international honours for </w:t>
      </w:r>
      <w:hyperlink r:id="rId5" w:tooltip="Children's book" w:history="1">
        <w:r w:rsidR="00A97E78" w:rsidRPr="00AD1DBE">
          <w:rPr>
            <w:rFonts w:asciiTheme="majorHAnsi" w:hAnsiTheme="majorHAnsi" w:cs="Times New Roman"/>
            <w:color w:val="0B0080"/>
            <w:lang w:val="en-GB"/>
          </w:rPr>
          <w:t>children's book</w:t>
        </w:r>
      </w:hyperlink>
      <w:r w:rsidR="00A97E78" w:rsidRPr="00AD1DBE">
        <w:rPr>
          <w:rFonts w:asciiTheme="majorHAnsi" w:hAnsiTheme="majorHAnsi" w:cs="Times New Roman"/>
          <w:color w:val="252525"/>
          <w:lang w:val="en-GB"/>
        </w:rPr>
        <w:t> illustrators and one of t</w:t>
      </w:r>
      <w:r>
        <w:rPr>
          <w:rFonts w:asciiTheme="majorHAnsi" w:hAnsiTheme="majorHAnsi" w:cs="Times New Roman"/>
          <w:color w:val="252525"/>
          <w:lang w:val="en-GB"/>
        </w:rPr>
        <w:t>he more prestigious. E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>leven awards</w:t>
      </w:r>
      <w:r>
        <w:rPr>
          <w:rFonts w:asciiTheme="majorHAnsi" w:hAnsiTheme="majorHAnsi" w:cs="Times New Roman"/>
          <w:color w:val="252525"/>
          <w:lang w:val="en-GB"/>
        </w:rPr>
        <w:t xml:space="preserve"> are made, including 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>a grand prize for unique and outstanding illustration.</w:t>
      </w:r>
      <w:r>
        <w:rPr>
          <w:rFonts w:asciiTheme="majorHAnsi" w:hAnsiTheme="majorHAnsi" w:cs="Times New Roman"/>
          <w:color w:val="252525"/>
          <w:lang w:val="en-GB"/>
        </w:rPr>
        <w:t xml:space="preserve"> The work is displayed in an exhibition in Bratislava from 4 September to 29 October and a catalogue is published.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 xml:space="preserve"> It is an award that is little known in the UK and </w:t>
      </w:r>
      <w:r w:rsidR="00AD1DBE">
        <w:rPr>
          <w:rFonts w:asciiTheme="majorHAnsi" w:hAnsiTheme="majorHAnsi" w:cs="Times New Roman"/>
          <w:color w:val="252525"/>
          <w:lang w:val="en-GB"/>
        </w:rPr>
        <w:t xml:space="preserve">indeed 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 xml:space="preserve">the last UK winner was John Rowe in 1997.  </w:t>
      </w:r>
    </w:p>
    <w:p w14:paraId="0EDA3656" w14:textId="49C944F2" w:rsidR="00A97E78" w:rsidRPr="00AD1DBE" w:rsidRDefault="00A97E78" w:rsidP="00A97E78">
      <w:pPr>
        <w:shd w:val="clear" w:color="auto" w:fill="FFFFFF"/>
        <w:spacing w:before="120" w:after="120" w:line="336" w:lineRule="atLeast"/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 xml:space="preserve">As part of their </w:t>
      </w:r>
      <w:r w:rsidR="00AD1DBE">
        <w:rPr>
          <w:rFonts w:asciiTheme="majorHAnsi" w:hAnsiTheme="majorHAnsi" w:cs="Times New Roman"/>
          <w:color w:val="252525"/>
          <w:lang w:val="en-GB"/>
        </w:rPr>
        <w:t xml:space="preserve">shared 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commitment to diversity and promoting awareness of the international children’s book world, this collaboration </w:t>
      </w:r>
      <w:r w:rsidR="00F357C1">
        <w:rPr>
          <w:rFonts w:asciiTheme="majorHAnsi" w:hAnsiTheme="majorHAnsi" w:cs="Times New Roman"/>
          <w:color w:val="252525"/>
          <w:lang w:val="en-GB"/>
        </w:rPr>
        <w:t xml:space="preserve">is see by both ICPBS and IBBY UK 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as a very important step. IBBY Chair, Pam Dix, </w:t>
      </w:r>
      <w:r w:rsidR="00F33B68" w:rsidRPr="00AD1DBE">
        <w:rPr>
          <w:rFonts w:asciiTheme="majorHAnsi" w:hAnsiTheme="majorHAnsi" w:cs="Times New Roman"/>
          <w:color w:val="252525"/>
          <w:lang w:val="en-GB"/>
        </w:rPr>
        <w:t>says,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</w:t>
      </w:r>
      <w:r w:rsidR="00F357C1">
        <w:rPr>
          <w:rFonts w:asciiTheme="majorHAnsi" w:hAnsiTheme="majorHAnsi" w:cs="Times New Roman"/>
          <w:color w:val="252525"/>
          <w:lang w:val="en-GB"/>
        </w:rPr>
        <w:t xml:space="preserve">“ I am very keen to increase awareness of </w:t>
      </w:r>
      <w:r w:rsidRPr="00AD1DBE">
        <w:rPr>
          <w:rFonts w:asciiTheme="majorHAnsi" w:hAnsiTheme="majorHAnsi" w:cs="Times New Roman"/>
          <w:color w:val="252525"/>
          <w:lang w:val="en-GB"/>
        </w:rPr>
        <w:t>the Bratislava award in the UK</w:t>
      </w:r>
      <w:r w:rsidR="00AD1DBE">
        <w:rPr>
          <w:rFonts w:asciiTheme="majorHAnsi" w:hAnsiTheme="majorHAnsi" w:cs="Times New Roman"/>
          <w:color w:val="252525"/>
          <w:lang w:val="en-GB"/>
        </w:rPr>
        <w:t xml:space="preserve"> particularly because of the status it awards to children’s illustration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. </w:t>
      </w:r>
      <w:r w:rsidR="00F357C1">
        <w:rPr>
          <w:rFonts w:asciiTheme="majorHAnsi" w:hAnsiTheme="majorHAnsi" w:cs="Times New Roman"/>
          <w:color w:val="252525"/>
          <w:lang w:val="en-GB"/>
        </w:rPr>
        <w:t>I look</w:t>
      </w:r>
      <w:r w:rsidR="00B8178B">
        <w:rPr>
          <w:rFonts w:asciiTheme="majorHAnsi" w:hAnsiTheme="majorHAnsi" w:cs="Times New Roman"/>
          <w:color w:val="252525"/>
          <w:lang w:val="en-GB"/>
        </w:rPr>
        <w:t xml:space="preserve"> forward to this being an </w:t>
      </w:r>
      <w:r w:rsidR="00323F0E">
        <w:rPr>
          <w:rFonts w:asciiTheme="majorHAnsi" w:hAnsiTheme="majorHAnsi" w:cs="Times New Roman"/>
          <w:color w:val="252525"/>
          <w:lang w:val="en-GB"/>
        </w:rPr>
        <w:t>on-going</w:t>
      </w:r>
      <w:r w:rsidR="00B8178B">
        <w:rPr>
          <w:rFonts w:asciiTheme="majorHAnsi" w:hAnsiTheme="majorHAnsi" w:cs="Times New Roman"/>
          <w:color w:val="252525"/>
          <w:lang w:val="en-GB"/>
        </w:rPr>
        <w:t xml:space="preserve"> collaboration between the two organisations</w:t>
      </w:r>
      <w:r w:rsidR="00F357C1">
        <w:rPr>
          <w:rFonts w:asciiTheme="majorHAnsi" w:hAnsiTheme="majorHAnsi" w:cs="Times New Roman"/>
          <w:color w:val="252525"/>
          <w:lang w:val="en-GB"/>
        </w:rPr>
        <w:t>”</w:t>
      </w:r>
      <w:r w:rsidR="00B8178B">
        <w:rPr>
          <w:rFonts w:asciiTheme="majorHAnsi" w:hAnsiTheme="majorHAnsi" w:cs="Times New Roman"/>
          <w:color w:val="252525"/>
          <w:lang w:val="en-GB"/>
        </w:rPr>
        <w:t>.</w:t>
      </w:r>
    </w:p>
    <w:p w14:paraId="64633FE1" w14:textId="77777777" w:rsidR="00AD1DBE" w:rsidRDefault="00AD1DBE" w:rsidP="00A97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52525"/>
          <w:lang w:val="en-GB"/>
        </w:rPr>
      </w:pPr>
    </w:p>
    <w:p w14:paraId="4E96953F" w14:textId="27F6D21C" w:rsidR="00A97E78" w:rsidRPr="00AD1DBE" w:rsidRDefault="00AD1DBE" w:rsidP="00B8178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Each country can enter a maximum of 15 participants who can then submit up to 10 illustrations</w:t>
      </w:r>
      <w:r w:rsidR="00B8178B">
        <w:rPr>
          <w:rFonts w:asciiTheme="majorHAnsi" w:hAnsiTheme="majorHAnsi" w:cs="Times New Roman"/>
        </w:rPr>
        <w:t xml:space="preserve"> from up to 2 books</w:t>
      </w:r>
      <w:r>
        <w:rPr>
          <w:rFonts w:asciiTheme="majorHAnsi" w:hAnsiTheme="majorHAnsi" w:cs="Times New Roman"/>
        </w:rPr>
        <w:t xml:space="preserve">. Piet Grobler, </w:t>
      </w:r>
      <w:r w:rsidR="00AF42B3">
        <w:rPr>
          <w:rFonts w:asciiTheme="majorHAnsi" w:hAnsiTheme="majorHAnsi" w:cs="Times New Roman"/>
        </w:rPr>
        <w:t xml:space="preserve">Joint </w:t>
      </w:r>
      <w:r>
        <w:rPr>
          <w:rFonts w:asciiTheme="majorHAnsi" w:hAnsiTheme="majorHAnsi" w:cs="Times New Roman"/>
        </w:rPr>
        <w:t>Course Leader for</w:t>
      </w:r>
      <w:r w:rsidR="00B90529">
        <w:rPr>
          <w:rFonts w:asciiTheme="majorHAnsi" w:hAnsiTheme="majorHAnsi" w:cs="Times New Roman"/>
        </w:rPr>
        <w:t xml:space="preserve"> Illustration at Worcester, </w:t>
      </w:r>
      <w:r w:rsidR="00F33B68">
        <w:rPr>
          <w:rFonts w:asciiTheme="majorHAnsi" w:hAnsiTheme="majorHAnsi" w:cs="Times New Roman"/>
        </w:rPr>
        <w:t>says,</w:t>
      </w:r>
      <w:r>
        <w:rPr>
          <w:rFonts w:asciiTheme="majorHAnsi" w:hAnsiTheme="majorHAnsi" w:cs="Times New Roman"/>
        </w:rPr>
        <w:t xml:space="preserve"> </w:t>
      </w:r>
      <w:r w:rsidR="00B90529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hard </w:t>
      </w:r>
      <w:r w:rsidR="00B90529">
        <w:rPr>
          <w:rFonts w:asciiTheme="majorHAnsi" w:hAnsiTheme="majorHAnsi" w:cs="Times New Roman"/>
        </w:rPr>
        <w:t>choices had to be made but I am</w:t>
      </w:r>
      <w:r w:rsidR="00A2095A">
        <w:rPr>
          <w:rFonts w:asciiTheme="majorHAnsi" w:hAnsiTheme="majorHAnsi" w:cs="Times New Roman"/>
        </w:rPr>
        <w:t xml:space="preserve"> delighted and excited by these</w:t>
      </w:r>
      <w:r>
        <w:rPr>
          <w:rFonts w:asciiTheme="majorHAnsi" w:hAnsiTheme="majorHAnsi" w:cs="Times New Roman"/>
        </w:rPr>
        <w:t xml:space="preserve"> entries</w:t>
      </w:r>
      <w:r w:rsidR="00B90529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>.</w:t>
      </w:r>
      <w:r w:rsidR="00B8178B">
        <w:rPr>
          <w:rFonts w:asciiTheme="majorHAnsi" w:hAnsiTheme="majorHAnsi" w:cs="Times New Roman"/>
        </w:rPr>
        <w:t xml:space="preserve"> Piet, himself an award winner at Bratislava in 2003 and 2009, has just been announced as one of this year’s judges. </w:t>
      </w:r>
    </w:p>
    <w:p w14:paraId="01E86B0E" w14:textId="77777777" w:rsidR="00A97E78" w:rsidRPr="00AD1DBE" w:rsidRDefault="00A97E78">
      <w:pPr>
        <w:rPr>
          <w:rFonts w:asciiTheme="majorHAnsi" w:hAnsiTheme="majorHAnsi"/>
        </w:rPr>
      </w:pPr>
    </w:p>
    <w:p w14:paraId="4C5FB168" w14:textId="16830611" w:rsidR="00B8178B" w:rsidRDefault="00F357C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 xml:space="preserve">The following illustrators and books have been selected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for Bratislava 2015</w:t>
      </w:r>
      <w:r w:rsidR="00A97E78" w:rsidRPr="00AD1DBE">
        <w:rPr>
          <w:rFonts w:asciiTheme="majorHAnsi" w:eastAsia="Times New Roman" w:hAnsiTheme="majorHAnsi" w:cs="Times New Roman"/>
          <w:b/>
          <w:bCs/>
        </w:rPr>
        <w:br/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</w:rPr>
        <w:br/>
        <w:t xml:space="preserve">Angela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Barrett</w:t>
      </w:r>
      <w:r w:rsidR="00A97E78" w:rsidRPr="00AD1DBE">
        <w:rPr>
          <w:rFonts w:asciiTheme="majorHAnsi" w:eastAsia="Times New Roman" w:hAnsiTheme="majorHAnsi" w:cs="Times New Roman"/>
        </w:rPr>
        <w:t xml:space="preserve">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 xml:space="preserve">The most wonderful thing in the world - </w:t>
      </w:r>
      <w:r w:rsidR="00A97E78" w:rsidRPr="00AD1DBE">
        <w:rPr>
          <w:rFonts w:asciiTheme="majorHAnsi" w:eastAsia="Times New Roman" w:hAnsiTheme="majorHAnsi" w:cs="Times New Roman"/>
        </w:rPr>
        <w:t>Walker</w:t>
      </w:r>
      <w:r w:rsidR="00A97E78" w:rsidRPr="00AD1DBE">
        <w:rPr>
          <w:rFonts w:asciiTheme="majorHAnsi" w:eastAsia="Times New Roman" w:hAnsiTheme="majorHAnsi" w:cs="Times New Roman"/>
        </w:rPr>
        <w:br/>
        <w:t> </w:t>
      </w:r>
      <w:r w:rsidR="00A97E78" w:rsidRPr="00AD1DBE">
        <w:rPr>
          <w:rFonts w:asciiTheme="majorHAnsi" w:eastAsia="Times New Roman" w:hAnsiTheme="majorHAnsi" w:cs="Times New Roman"/>
        </w:rPr>
        <w:br/>
        <w:t>Laura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Carlin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A world of your own</w:t>
      </w:r>
      <w:r w:rsidR="00B8178B">
        <w:rPr>
          <w:rFonts w:asciiTheme="majorHAnsi" w:eastAsia="Times New Roman" w:hAnsiTheme="majorHAnsi" w:cs="Times New Roman"/>
        </w:rPr>
        <w:t xml:space="preserve"> - Phaidon Press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>Alexis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Deacon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Jim’s lion</w:t>
      </w:r>
      <w:r w:rsidR="00B8178B">
        <w:rPr>
          <w:rFonts w:asciiTheme="majorHAnsi" w:eastAsia="Times New Roman" w:hAnsiTheme="majorHAnsi" w:cs="Times New Roman"/>
        </w:rPr>
        <w:t xml:space="preserve"> - Walker Books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>Jo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Empson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Rabbityness</w:t>
      </w:r>
      <w:r w:rsidR="00A97E78" w:rsidRPr="00AD1DBE">
        <w:rPr>
          <w:rFonts w:asciiTheme="majorHAnsi" w:eastAsia="Times New Roman" w:hAnsiTheme="majorHAnsi" w:cs="Times New Roman"/>
        </w:rPr>
        <w:t xml:space="preserve">  &amp;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Never, Ever</w:t>
      </w:r>
      <w:r w:rsidR="00B8178B">
        <w:rPr>
          <w:rFonts w:asciiTheme="majorHAnsi" w:eastAsia="Times New Roman" w:hAnsiTheme="majorHAnsi" w:cs="Times New Roman"/>
        </w:rPr>
        <w:t xml:space="preserve"> - Child’s Play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>Olivia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Gill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Where my wellies take me</w:t>
      </w:r>
      <w:r w:rsidR="00B8178B">
        <w:rPr>
          <w:rFonts w:asciiTheme="majorHAnsi" w:eastAsia="Times New Roman" w:hAnsiTheme="majorHAnsi" w:cs="Times New Roman"/>
        </w:rPr>
        <w:t xml:space="preserve"> - Templar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>William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Grill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Shackleton’s journey</w:t>
      </w:r>
      <w:r w:rsidR="00A97E78" w:rsidRPr="00AD1DBE">
        <w:rPr>
          <w:rFonts w:asciiTheme="majorHAnsi" w:eastAsia="Times New Roman" w:hAnsiTheme="majorHAnsi" w:cs="Times New Roman"/>
        </w:rPr>
        <w:t xml:space="preserve"> - Flying Eye Books</w:t>
      </w:r>
      <w:r w:rsidR="00A97E78" w:rsidRPr="00AD1DBE">
        <w:rPr>
          <w:rFonts w:asciiTheme="majorHAnsi" w:eastAsia="Times New Roman" w:hAnsiTheme="majorHAnsi" w:cs="Times New Roman"/>
        </w:rPr>
        <w:br/>
        <w:t> </w:t>
      </w:r>
      <w:r w:rsidR="00A97E78" w:rsidRPr="00AD1DBE">
        <w:rPr>
          <w:rFonts w:asciiTheme="majorHAnsi" w:eastAsia="Times New Roman" w:hAnsiTheme="majorHAnsi" w:cs="Times New Roman"/>
        </w:rPr>
        <w:br/>
        <w:t xml:space="preserve">Chris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Haughton</w:t>
      </w:r>
      <w:r w:rsidR="00246692">
        <w:rPr>
          <w:rFonts w:asciiTheme="majorHAnsi" w:eastAsia="Times New Roman" w:hAnsiTheme="majorHAnsi" w:cs="Times New Roman"/>
          <w:b/>
          <w:bCs/>
        </w:rPr>
        <w:t xml:space="preserve"> (Ireland</w:t>
      </w:r>
      <w:proofErr w:type="gramStart"/>
      <w:r w:rsidR="00246692">
        <w:rPr>
          <w:rFonts w:asciiTheme="majorHAnsi" w:eastAsia="Times New Roman" w:hAnsiTheme="majorHAnsi" w:cs="Times New Roman"/>
          <w:b/>
          <w:bCs/>
        </w:rPr>
        <w:t xml:space="preserve">) </w:t>
      </w:r>
      <w:r w:rsidR="00A97E78" w:rsidRPr="00AD1DBE">
        <w:rPr>
          <w:rFonts w:asciiTheme="majorHAnsi" w:eastAsia="Times New Roman" w:hAnsiTheme="majorHAnsi" w:cs="Times New Roman"/>
        </w:rPr>
        <w:t xml:space="preserve">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Shh</w:t>
      </w:r>
      <w:proofErr w:type="gramEnd"/>
      <w:r w:rsidR="00A97E78" w:rsidRPr="00AD1DBE">
        <w:rPr>
          <w:rFonts w:asciiTheme="majorHAnsi" w:eastAsia="Times New Roman" w:hAnsiTheme="majorHAnsi" w:cs="Times New Roman"/>
          <w:i/>
          <w:iCs/>
        </w:rPr>
        <w:t>! We have a plan</w:t>
      </w:r>
      <w:r w:rsidR="00B8178B">
        <w:rPr>
          <w:rFonts w:asciiTheme="majorHAnsi" w:eastAsia="Times New Roman" w:hAnsiTheme="majorHAnsi" w:cs="Times New Roman"/>
        </w:rPr>
        <w:t xml:space="preserve"> - Walker Books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>Emily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Hughes</w:t>
      </w:r>
      <w:r w:rsidR="00A97E78" w:rsidRPr="00AD1DBE">
        <w:rPr>
          <w:rFonts w:asciiTheme="majorHAnsi" w:eastAsia="Times New Roman" w:hAnsiTheme="majorHAnsi" w:cs="Times New Roman"/>
        </w:rPr>
        <w:t xml:space="preserve"> 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Wild</w:t>
      </w:r>
      <w:r w:rsidR="00B8178B">
        <w:rPr>
          <w:rFonts w:asciiTheme="majorHAnsi" w:eastAsia="Times New Roman" w:hAnsiTheme="majorHAnsi" w:cs="Times New Roman"/>
        </w:rPr>
        <w:t xml:space="preserve"> - Flying Eye Books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lastRenderedPageBreak/>
        <w:br/>
      </w:r>
      <w:r w:rsidR="00A97E78" w:rsidRPr="00AD1DBE">
        <w:rPr>
          <w:rFonts w:asciiTheme="majorHAnsi" w:eastAsia="Times New Roman" w:hAnsiTheme="majorHAnsi" w:cs="Times New Roman"/>
        </w:rPr>
        <w:t>Jim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Kay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 xml:space="preserve">A monster calls </w:t>
      </w:r>
      <w:r w:rsidR="00B8178B">
        <w:rPr>
          <w:rFonts w:asciiTheme="majorHAnsi" w:eastAsia="Times New Roman" w:hAnsiTheme="majorHAnsi" w:cs="Times New Roman"/>
        </w:rPr>
        <w:t>- Walker Books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>Dave 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McKean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 xml:space="preserve">Mouse, bird, snake, wolf </w:t>
      </w:r>
      <w:r w:rsidR="00B8178B">
        <w:rPr>
          <w:rFonts w:asciiTheme="majorHAnsi" w:eastAsia="Times New Roman" w:hAnsiTheme="majorHAnsi" w:cs="Times New Roman"/>
        </w:rPr>
        <w:t>- Walker Books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 xml:space="preserve">Alice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Melvin</w:t>
      </w:r>
      <w:r w:rsidR="00A97E78" w:rsidRPr="00AD1DBE">
        <w:rPr>
          <w:rFonts w:asciiTheme="majorHAnsi" w:eastAsia="Times New Roman" w:hAnsiTheme="majorHAnsi" w:cs="Times New Roman"/>
        </w:rPr>
        <w:t xml:space="preserve">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Counting birds</w:t>
      </w:r>
      <w:r w:rsidR="00B8178B">
        <w:rPr>
          <w:rFonts w:asciiTheme="majorHAnsi" w:eastAsia="Times New Roman" w:hAnsiTheme="majorHAnsi" w:cs="Times New Roman"/>
        </w:rPr>
        <w:t xml:space="preserve"> - Tate Publishing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 xml:space="preserve">Levi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 xml:space="preserve">Pinfold 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Black dog</w:t>
      </w:r>
      <w:r w:rsidR="00A97E78" w:rsidRPr="00AD1DBE">
        <w:rPr>
          <w:rFonts w:asciiTheme="majorHAnsi" w:eastAsia="Times New Roman" w:hAnsiTheme="majorHAnsi" w:cs="Times New Roman"/>
        </w:rPr>
        <w:t xml:space="preserve"> &amp;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Greenling</w:t>
      </w:r>
      <w:r w:rsidR="00B8178B">
        <w:rPr>
          <w:rFonts w:asciiTheme="majorHAnsi" w:eastAsia="Times New Roman" w:hAnsiTheme="majorHAnsi" w:cs="Times New Roman"/>
        </w:rPr>
        <w:t xml:space="preserve"> - Templar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 xml:space="preserve">Yu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Rong</w:t>
      </w:r>
      <w:r w:rsidR="00A97E78" w:rsidRPr="00AD1DBE">
        <w:rPr>
          <w:rFonts w:asciiTheme="majorHAnsi" w:eastAsia="Times New Roman" w:hAnsiTheme="majorHAnsi" w:cs="Times New Roman"/>
        </w:rPr>
        <w:t xml:space="preserve">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Smoke</w:t>
      </w:r>
      <w:r w:rsidR="00A97E78" w:rsidRPr="00AD1DBE">
        <w:rPr>
          <w:rFonts w:asciiTheme="majorHAnsi" w:eastAsia="Times New Roman" w:hAnsiTheme="majorHAnsi" w:cs="Times New Roman"/>
        </w:rPr>
        <w:t xml:space="preserve"> - 21st Cent</w:t>
      </w:r>
      <w:r w:rsidR="00B8178B">
        <w:rPr>
          <w:rFonts w:asciiTheme="majorHAnsi" w:eastAsia="Times New Roman" w:hAnsiTheme="majorHAnsi" w:cs="Times New Roman"/>
        </w:rPr>
        <w:t>ury Publishing House, Beijing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 xml:space="preserve">Salvatore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 xml:space="preserve">Rubbino </w:t>
      </w:r>
      <w:r w:rsidR="00A97E78" w:rsidRPr="00AD1DBE">
        <w:rPr>
          <w:rFonts w:asciiTheme="majorHAnsi" w:eastAsia="Times New Roman" w:hAnsiTheme="majorHAnsi" w:cs="Times New Roman"/>
        </w:rPr>
        <w:t> 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A walk in New York</w:t>
      </w:r>
      <w:r w:rsidR="00A97E78" w:rsidRPr="00AD1DBE">
        <w:rPr>
          <w:rFonts w:asciiTheme="majorHAnsi" w:eastAsia="Times New Roman" w:hAnsiTheme="majorHAnsi" w:cs="Times New Roman"/>
        </w:rPr>
        <w:t xml:space="preserve"> &amp;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A walk in London</w:t>
      </w:r>
      <w:r w:rsidR="00B8178B">
        <w:rPr>
          <w:rFonts w:asciiTheme="majorHAnsi" w:eastAsia="Times New Roman" w:hAnsiTheme="majorHAnsi" w:cs="Times New Roman"/>
        </w:rPr>
        <w:t xml:space="preserve"> - Walker Books</w:t>
      </w:r>
      <w:r w:rsidR="00B8178B">
        <w:rPr>
          <w:rFonts w:asciiTheme="majorHAnsi" w:eastAsia="Times New Roman" w:hAnsiTheme="majorHAnsi" w:cs="Times New Roman"/>
        </w:rPr>
        <w:br/>
      </w:r>
      <w:r w:rsidR="00B8178B">
        <w:rPr>
          <w:rFonts w:asciiTheme="majorHAnsi" w:eastAsia="Times New Roman" w:hAnsiTheme="majorHAnsi" w:cs="Times New Roman"/>
        </w:rPr>
        <w:br/>
      </w:r>
      <w:r w:rsidR="00A97E78" w:rsidRPr="00AD1DBE">
        <w:rPr>
          <w:rFonts w:asciiTheme="majorHAnsi" w:eastAsia="Times New Roman" w:hAnsiTheme="majorHAnsi" w:cs="Times New Roman"/>
        </w:rPr>
        <w:t xml:space="preserve">Viviane </w:t>
      </w:r>
      <w:r w:rsidR="00A97E78" w:rsidRPr="00AD1DBE">
        <w:rPr>
          <w:rFonts w:asciiTheme="majorHAnsi" w:eastAsia="Times New Roman" w:hAnsiTheme="majorHAnsi" w:cs="Times New Roman"/>
          <w:b/>
          <w:bCs/>
        </w:rPr>
        <w:t>Schwarz</w:t>
      </w:r>
      <w:r w:rsidR="00A97E78" w:rsidRPr="00AD1DBE">
        <w:rPr>
          <w:rFonts w:asciiTheme="majorHAnsi" w:eastAsia="Times New Roman" w:hAnsiTheme="majorHAnsi" w:cs="Times New Roman"/>
        </w:rPr>
        <w:t xml:space="preserve">  </w:t>
      </w:r>
      <w:r w:rsidR="00A97E78" w:rsidRPr="00AD1DBE">
        <w:rPr>
          <w:rFonts w:asciiTheme="majorHAnsi" w:eastAsia="Times New Roman" w:hAnsiTheme="majorHAnsi" w:cs="Times New Roman"/>
          <w:i/>
          <w:iCs/>
        </w:rPr>
        <w:t>I am Henry Finch</w:t>
      </w:r>
      <w:r w:rsidR="00A97E78" w:rsidRPr="00AD1DBE">
        <w:rPr>
          <w:rFonts w:asciiTheme="majorHAnsi" w:eastAsia="Times New Roman" w:hAnsiTheme="majorHAnsi" w:cs="Times New Roman"/>
        </w:rPr>
        <w:t xml:space="preserve"> - Walker Books</w:t>
      </w:r>
    </w:p>
    <w:p w14:paraId="0E25BAE7" w14:textId="77777777" w:rsidR="00B8178B" w:rsidRDefault="00B8178B">
      <w:pPr>
        <w:rPr>
          <w:rFonts w:asciiTheme="majorHAnsi" w:eastAsia="Times New Roman" w:hAnsiTheme="majorHAnsi" w:cs="Times New Roman"/>
        </w:rPr>
      </w:pPr>
    </w:p>
    <w:p w14:paraId="587FEB69" w14:textId="77777777" w:rsidR="00A97E78" w:rsidRPr="00AD1DBE" w:rsidRDefault="00A97E78">
      <w:pPr>
        <w:rPr>
          <w:rFonts w:asciiTheme="majorHAnsi" w:hAnsiTheme="majorHAnsi"/>
        </w:rPr>
      </w:pPr>
      <w:r w:rsidRPr="00AD1DBE">
        <w:rPr>
          <w:rFonts w:asciiTheme="majorHAnsi" w:eastAsia="Times New Roman" w:hAnsiTheme="majorHAnsi" w:cs="Times New Roman"/>
        </w:rPr>
        <w:br/>
      </w:r>
    </w:p>
    <w:p w14:paraId="3E76FD87" w14:textId="77777777" w:rsidR="00A97E78" w:rsidRPr="00AD1DBE" w:rsidRDefault="00A97E78">
      <w:pPr>
        <w:rPr>
          <w:rFonts w:asciiTheme="majorHAnsi" w:hAnsiTheme="majorHAnsi"/>
        </w:rPr>
      </w:pPr>
    </w:p>
    <w:p w14:paraId="75E8EA79" w14:textId="77777777" w:rsidR="00A97E78" w:rsidRPr="00AF42B3" w:rsidRDefault="00A97E78">
      <w:pPr>
        <w:rPr>
          <w:rFonts w:asciiTheme="majorHAnsi" w:hAnsiTheme="majorHAnsi"/>
          <w:b/>
        </w:rPr>
      </w:pPr>
      <w:r w:rsidRPr="00AF42B3">
        <w:rPr>
          <w:rFonts w:asciiTheme="majorHAnsi" w:hAnsiTheme="majorHAnsi"/>
          <w:b/>
        </w:rPr>
        <w:t>Further information:</w:t>
      </w:r>
    </w:p>
    <w:p w14:paraId="03781A46" w14:textId="279686FE" w:rsidR="00AD1DBE" w:rsidRPr="00AD1DBE" w:rsidRDefault="00A97E78">
      <w:pPr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>First granted in 1967 to </w:t>
      </w:r>
      <w:hyperlink r:id="rId6" w:tooltip="Yasuo Segawa" w:history="1">
        <w:r w:rsidRPr="00AD1DBE">
          <w:rPr>
            <w:rFonts w:asciiTheme="majorHAnsi" w:hAnsiTheme="majorHAnsi" w:cs="Times New Roman"/>
            <w:color w:val="0B0080"/>
            <w:lang w:val="en-GB"/>
          </w:rPr>
          <w:t>Yasuo Segawa</w:t>
        </w:r>
      </w:hyperlink>
      <w:r w:rsidRPr="00AD1DBE">
        <w:rPr>
          <w:rFonts w:asciiTheme="majorHAnsi" w:hAnsiTheme="majorHAnsi" w:cs="Times New Roman"/>
          <w:color w:val="252525"/>
          <w:lang w:val="en-GB"/>
        </w:rPr>
        <w:t> (Japan),</w:t>
      </w:r>
      <w:r w:rsidR="00B90529">
        <w:t xml:space="preserve"> BIB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is one of the more prestigious children's book awards today, along with </w:t>
      </w:r>
      <w:hyperlink r:id="rId7" w:tooltip="Hans Christian Andersen Award" w:history="1">
        <w:r w:rsidRPr="00AD1DBE">
          <w:rPr>
            <w:rFonts w:asciiTheme="majorHAnsi" w:hAnsiTheme="majorHAnsi" w:cs="Times New Roman"/>
            <w:color w:val="0B0080"/>
            <w:lang w:val="en-GB"/>
          </w:rPr>
          <w:t>Hans Christian Andersen Award</w:t>
        </w:r>
      </w:hyperlink>
      <w:r w:rsidRPr="00AD1DBE">
        <w:rPr>
          <w:rFonts w:asciiTheme="majorHAnsi" w:hAnsiTheme="majorHAnsi" w:cs="Times New Roman"/>
          <w:color w:val="252525"/>
          <w:lang w:val="en-GB"/>
        </w:rPr>
        <w:t xml:space="preserve">. </w:t>
      </w:r>
    </w:p>
    <w:p w14:paraId="54C59185" w14:textId="5242F553" w:rsidR="00B90529" w:rsidRDefault="00A97E78" w:rsidP="00B817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52525"/>
          <w:lang w:val="en-GB"/>
        </w:rPr>
      </w:pPr>
      <w:r w:rsidRPr="00AD1DBE">
        <w:rPr>
          <w:rFonts w:asciiTheme="majorHAnsi" w:hAnsiTheme="majorHAnsi" w:cs="Times New Roman"/>
          <w:color w:val="252525"/>
          <w:lang w:val="en-GB"/>
        </w:rPr>
        <w:t>Artists are selected by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 xml:space="preserve"> central organisations within each country and </w:t>
      </w:r>
      <w:r w:rsidR="00F33B68" w:rsidRPr="00AD1DBE">
        <w:rPr>
          <w:rFonts w:asciiTheme="majorHAnsi" w:hAnsiTheme="majorHAnsi" w:cs="Times New Roman"/>
          <w:color w:val="252525"/>
          <w:lang w:val="en-GB"/>
        </w:rPr>
        <w:t>an inter</w:t>
      </w:r>
      <w:r w:rsidR="00F33B68">
        <w:rPr>
          <w:rFonts w:asciiTheme="majorHAnsi" w:hAnsiTheme="majorHAnsi" w:cs="Times New Roman"/>
          <w:color w:val="252525"/>
          <w:lang w:val="en-GB"/>
        </w:rPr>
        <w:t>national jury decides the award winners</w:t>
      </w:r>
      <w:r w:rsidR="00AF42B3">
        <w:rPr>
          <w:rFonts w:asciiTheme="majorHAnsi" w:hAnsiTheme="majorHAnsi" w:cs="Times New Roman"/>
          <w:color w:val="252525"/>
          <w:lang w:val="en-GB"/>
        </w:rPr>
        <w:t>. The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 original artwork is exhibited in </w:t>
      </w:r>
      <w:r w:rsidR="00323F0E">
        <w:t>Bratislava, Slovakia</w:t>
      </w:r>
      <w:r w:rsidRPr="00AD1DBE">
        <w:rPr>
          <w:rFonts w:asciiTheme="majorHAnsi" w:hAnsiTheme="majorHAnsi" w:cs="Times New Roman"/>
          <w:color w:val="252525"/>
          <w:lang w:val="en-GB"/>
        </w:rPr>
        <w:t xml:space="preserve">. </w:t>
      </w:r>
    </w:p>
    <w:p w14:paraId="31949BB7" w14:textId="6DEA9F30" w:rsidR="00AD1DBE" w:rsidRPr="00B8178B" w:rsidRDefault="00B90529" w:rsidP="00B817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winner of the </w:t>
      </w:r>
      <w:r w:rsidR="00B8178B">
        <w:rPr>
          <w:rFonts w:asciiTheme="majorHAnsi" w:hAnsiTheme="majorHAnsi" w:cs="Times New Roman"/>
        </w:rPr>
        <w:t xml:space="preserve">Grand Prix BIB </w:t>
      </w:r>
      <w:r w:rsidR="00AF42B3">
        <w:rPr>
          <w:rFonts w:asciiTheme="majorHAnsi" w:hAnsiTheme="majorHAnsi" w:cs="Times New Roman"/>
        </w:rPr>
        <w:t xml:space="preserve">receives a financial award of </w:t>
      </w:r>
      <w:r>
        <w:rPr>
          <w:rFonts w:asciiTheme="majorHAnsi" w:hAnsiTheme="majorHAnsi" w:cs="Times New Roman"/>
        </w:rPr>
        <w:t>3.000 USD; the f</w:t>
      </w:r>
      <w:r w:rsidR="00AD1DBE" w:rsidRPr="00AD1DBE">
        <w:rPr>
          <w:rFonts w:asciiTheme="majorHAnsi" w:hAnsiTheme="majorHAnsi" w:cs="Times New Roman"/>
        </w:rPr>
        <w:t xml:space="preserve">ive Golden Apples BIB </w:t>
      </w:r>
      <w:r>
        <w:rPr>
          <w:rFonts w:asciiTheme="majorHAnsi" w:hAnsiTheme="majorHAnsi" w:cs="Times New Roman"/>
        </w:rPr>
        <w:t xml:space="preserve">receive 1.500 USD each; and the </w:t>
      </w:r>
      <w:r w:rsidR="00AD1DBE" w:rsidRPr="00AD1DBE">
        <w:rPr>
          <w:rFonts w:asciiTheme="majorHAnsi" w:hAnsiTheme="majorHAnsi" w:cs="Times New Roman"/>
        </w:rPr>
        <w:t>five BIB</w:t>
      </w:r>
      <w:r w:rsidR="00B8178B">
        <w:rPr>
          <w:rFonts w:asciiTheme="majorHAnsi" w:hAnsiTheme="majorHAnsi" w:cs="Times New Roman"/>
        </w:rPr>
        <w:t xml:space="preserve"> </w:t>
      </w:r>
      <w:r w:rsidR="00AD1DBE" w:rsidRPr="00AD1DBE">
        <w:rPr>
          <w:rFonts w:asciiTheme="majorHAnsi" w:hAnsiTheme="majorHAnsi" w:cs="Times New Roman"/>
        </w:rPr>
        <w:t xml:space="preserve">Plaques </w:t>
      </w:r>
      <w:r>
        <w:rPr>
          <w:rFonts w:asciiTheme="majorHAnsi" w:hAnsiTheme="majorHAnsi" w:cs="Times New Roman"/>
        </w:rPr>
        <w:t xml:space="preserve">receive </w:t>
      </w:r>
      <w:r w:rsidR="00AD1DBE" w:rsidRPr="00AD1DBE">
        <w:rPr>
          <w:rFonts w:asciiTheme="majorHAnsi" w:hAnsiTheme="majorHAnsi" w:cs="Times New Roman"/>
        </w:rPr>
        <w:t>1.000 USD each.</w:t>
      </w:r>
    </w:p>
    <w:p w14:paraId="55404E9F" w14:textId="77777777" w:rsidR="00B90529" w:rsidRDefault="00B90529">
      <w:pPr>
        <w:rPr>
          <w:rFonts w:asciiTheme="majorHAnsi" w:hAnsiTheme="majorHAnsi" w:cs="Times New Roman"/>
          <w:color w:val="252525"/>
          <w:lang w:val="en-GB"/>
        </w:rPr>
      </w:pPr>
      <w:r>
        <w:rPr>
          <w:rFonts w:asciiTheme="majorHAnsi" w:hAnsiTheme="majorHAnsi" w:cs="Times New Roman"/>
          <w:color w:val="252525"/>
          <w:lang w:val="en-GB"/>
        </w:rPr>
        <w:t>BIB</w:t>
      </w:r>
      <w:r w:rsidR="00A97E78" w:rsidRPr="00AD1DBE">
        <w:rPr>
          <w:rFonts w:asciiTheme="majorHAnsi" w:hAnsiTheme="majorHAnsi" w:cs="Times New Roman"/>
          <w:color w:val="252525"/>
          <w:lang w:val="en-GB"/>
        </w:rPr>
        <w:t xml:space="preserve"> is sponsored by </w:t>
      </w:r>
      <w:hyperlink r:id="rId8" w:tooltip="UNESCO" w:history="1">
        <w:r w:rsidR="00A97E78" w:rsidRPr="00AD1DBE">
          <w:rPr>
            <w:rFonts w:asciiTheme="majorHAnsi" w:hAnsiTheme="majorHAnsi" w:cs="Times New Roman"/>
            <w:color w:val="0B0080"/>
            <w:lang w:val="en-GB"/>
          </w:rPr>
          <w:t>UNESCO</w:t>
        </w:r>
      </w:hyperlink>
      <w:r w:rsidR="00A97E78" w:rsidRPr="00AD1DBE">
        <w:rPr>
          <w:rFonts w:asciiTheme="majorHAnsi" w:hAnsiTheme="majorHAnsi" w:cs="Times New Roman"/>
          <w:color w:val="252525"/>
          <w:lang w:val="en-GB"/>
        </w:rPr>
        <w:t> and the Ministry of Culture, Slovakia.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 xml:space="preserve"> </w:t>
      </w:r>
    </w:p>
    <w:p w14:paraId="2D267C5F" w14:textId="63806B5C" w:rsidR="00A97E78" w:rsidRPr="00AD1DBE" w:rsidRDefault="00B90529">
      <w:pPr>
        <w:rPr>
          <w:rFonts w:asciiTheme="majorHAnsi" w:hAnsiTheme="majorHAnsi" w:cs="Times New Roman"/>
          <w:color w:val="252525"/>
          <w:lang w:val="en-GB"/>
        </w:rPr>
      </w:pPr>
      <w:r>
        <w:rPr>
          <w:rFonts w:asciiTheme="majorHAnsi" w:hAnsiTheme="majorHAnsi" w:cs="Times New Roman"/>
          <w:color w:val="252525"/>
          <w:lang w:val="en-GB"/>
        </w:rPr>
        <w:t xml:space="preserve">The 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>exhibition</w:t>
      </w:r>
      <w:r>
        <w:rPr>
          <w:rFonts w:asciiTheme="majorHAnsi" w:hAnsiTheme="majorHAnsi" w:cs="Times New Roman"/>
          <w:color w:val="252525"/>
          <w:lang w:val="en-GB"/>
        </w:rPr>
        <w:t xml:space="preserve"> includes a programme of events,</w:t>
      </w:r>
      <w:r w:rsidR="00AD1DBE" w:rsidRPr="00AD1DBE">
        <w:rPr>
          <w:rFonts w:asciiTheme="majorHAnsi" w:hAnsiTheme="majorHAnsi" w:cs="Times New Roman"/>
          <w:color w:val="252525"/>
          <w:lang w:val="en-GB"/>
        </w:rPr>
        <w:t xml:space="preserve"> including a seminar for artists from developing countries</w:t>
      </w:r>
      <w:r w:rsidR="00B8178B">
        <w:rPr>
          <w:rFonts w:asciiTheme="majorHAnsi" w:hAnsiTheme="majorHAnsi" w:cs="Times New Roman"/>
          <w:color w:val="252525"/>
          <w:lang w:val="en-GB"/>
        </w:rPr>
        <w:t>.</w:t>
      </w:r>
    </w:p>
    <w:p w14:paraId="387E0787" w14:textId="77777777" w:rsidR="00A97E78" w:rsidRPr="00AD1DBE" w:rsidRDefault="00A97E78">
      <w:pPr>
        <w:rPr>
          <w:rFonts w:asciiTheme="majorHAnsi" w:hAnsiTheme="majorHAnsi" w:cs="Times New Roman"/>
          <w:color w:val="252525"/>
          <w:lang w:val="en-GB"/>
        </w:rPr>
      </w:pPr>
    </w:p>
    <w:p w14:paraId="55F396AA" w14:textId="62F581EF" w:rsidR="00A97E78" w:rsidRPr="00AF42B3" w:rsidRDefault="00AF42B3">
      <w:pPr>
        <w:rPr>
          <w:rFonts w:asciiTheme="majorHAnsi" w:hAnsiTheme="majorHAnsi"/>
          <w:b/>
        </w:rPr>
      </w:pPr>
      <w:r w:rsidRPr="00AF42B3">
        <w:rPr>
          <w:rFonts w:asciiTheme="majorHAnsi" w:hAnsiTheme="majorHAnsi"/>
          <w:b/>
        </w:rPr>
        <w:t>Web information:</w:t>
      </w:r>
    </w:p>
    <w:p w14:paraId="2273623A" w14:textId="17A2FDF6" w:rsidR="00A97E78" w:rsidRPr="00AD1DBE" w:rsidRDefault="00246692">
      <w:pPr>
        <w:rPr>
          <w:rFonts w:asciiTheme="majorHAnsi" w:hAnsiTheme="majorHAnsi"/>
        </w:rPr>
      </w:pPr>
      <w:hyperlink r:id="rId9" w:history="1">
        <w:r w:rsidR="00AF42B3">
          <w:rPr>
            <w:rStyle w:val="Hyperlink"/>
            <w:rFonts w:ascii="Calibri" w:eastAsia="Times New Roman" w:hAnsi="Calibri" w:cs="Times New Roman"/>
            <w:sz w:val="22"/>
            <w:szCs w:val="22"/>
          </w:rPr>
          <w:t>https://picturebookinsociety.wordpress.com/</w:t>
        </w:r>
      </w:hyperlink>
    </w:p>
    <w:p w14:paraId="7F86972B" w14:textId="77777777" w:rsidR="00AF42B3" w:rsidRDefault="00AF42B3"/>
    <w:p w14:paraId="3F8C0990" w14:textId="77777777" w:rsidR="00A97E78" w:rsidRPr="00AD1DBE" w:rsidRDefault="00246692">
      <w:pPr>
        <w:rPr>
          <w:rFonts w:asciiTheme="majorHAnsi" w:hAnsiTheme="majorHAnsi"/>
        </w:rPr>
      </w:pPr>
      <w:hyperlink r:id="rId10" w:history="1">
        <w:r w:rsidR="00A97E78" w:rsidRPr="00AD1DBE">
          <w:rPr>
            <w:rStyle w:val="Hyperlink"/>
            <w:rFonts w:asciiTheme="majorHAnsi" w:hAnsiTheme="majorHAnsi"/>
          </w:rPr>
          <w:t>www.ibby.org.uk</w:t>
        </w:r>
      </w:hyperlink>
    </w:p>
    <w:p w14:paraId="7A579F84" w14:textId="77777777" w:rsidR="00A97E78" w:rsidRPr="00AD1DBE" w:rsidRDefault="00A97E78">
      <w:pPr>
        <w:rPr>
          <w:rFonts w:asciiTheme="majorHAnsi" w:hAnsiTheme="majorHAnsi"/>
        </w:rPr>
      </w:pPr>
    </w:p>
    <w:sectPr w:rsidR="00A97E78" w:rsidRPr="00AD1DBE" w:rsidSect="00EC6F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8"/>
    <w:rsid w:val="00246692"/>
    <w:rsid w:val="00252C79"/>
    <w:rsid w:val="00323F0E"/>
    <w:rsid w:val="00616305"/>
    <w:rsid w:val="00A2095A"/>
    <w:rsid w:val="00A97E78"/>
    <w:rsid w:val="00AD1DBE"/>
    <w:rsid w:val="00AF42B3"/>
    <w:rsid w:val="00B8178B"/>
    <w:rsid w:val="00B90529"/>
    <w:rsid w:val="00EC6F81"/>
    <w:rsid w:val="00F33B68"/>
    <w:rsid w:val="00F35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C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E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97E78"/>
  </w:style>
  <w:style w:type="character" w:styleId="Hyperlink">
    <w:name w:val="Hyperlink"/>
    <w:basedOn w:val="DefaultParagraphFont"/>
    <w:uiPriority w:val="99"/>
    <w:unhideWhenUsed/>
    <w:rsid w:val="00A97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E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97E78"/>
  </w:style>
  <w:style w:type="character" w:styleId="Hyperlink">
    <w:name w:val="Hyperlink"/>
    <w:basedOn w:val="DefaultParagraphFont"/>
    <w:uiPriority w:val="99"/>
    <w:unhideWhenUsed/>
    <w:rsid w:val="00A9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hildren%27s_book" TargetMode="External"/><Relationship Id="rId6" Type="http://schemas.openxmlformats.org/officeDocument/2006/relationships/hyperlink" Target="http://en.wikipedia.org/wiki/Yasuo_Segawa" TargetMode="External"/><Relationship Id="rId7" Type="http://schemas.openxmlformats.org/officeDocument/2006/relationships/hyperlink" Target="http://en.wikipedia.org/wiki/Hans_Christian_Andersen_Award" TargetMode="External"/><Relationship Id="rId8" Type="http://schemas.openxmlformats.org/officeDocument/2006/relationships/hyperlink" Target="http://en.wikipedia.org/wiki/UNESCO" TargetMode="External"/><Relationship Id="rId9" Type="http://schemas.openxmlformats.org/officeDocument/2006/relationships/hyperlink" Target="https://picturebookinsociety.wordpress.com/" TargetMode="External"/><Relationship Id="rId10" Type="http://schemas.openxmlformats.org/officeDocument/2006/relationships/hyperlink" Target="http://www.ibb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549</Words>
  <Characters>3131</Characters>
  <Application>Microsoft Macintosh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Dix</dc:creator>
  <cp:keywords/>
  <dc:description/>
  <cp:lastModifiedBy>Pam Dix</cp:lastModifiedBy>
  <cp:revision>10</cp:revision>
  <dcterms:created xsi:type="dcterms:W3CDTF">2015-05-01T15:44:00Z</dcterms:created>
  <dcterms:modified xsi:type="dcterms:W3CDTF">2015-05-11T16:22:00Z</dcterms:modified>
</cp:coreProperties>
</file>